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B1221" w14:textId="18842AB1" w:rsidR="001B39D0" w:rsidRDefault="001B39D0">
      <w:pPr>
        <w:rPr>
          <w:noProof/>
        </w:rPr>
      </w:pPr>
      <w:r w:rsidRPr="00DC31F1">
        <w:rPr>
          <w:noProof/>
          <w:u w:val="single"/>
        </w:rPr>
        <w:t>Vocabulaire</w:t>
      </w:r>
      <w:r>
        <w:rPr>
          <w:noProof/>
        </w:rPr>
        <w:t xml:space="preserve"> : </w:t>
      </w:r>
      <w:r w:rsidR="00DC31F1">
        <w:rPr>
          <w:noProof/>
        </w:rPr>
        <w:t>Les contraires</w:t>
      </w:r>
    </w:p>
    <w:p w14:paraId="198954F7" w14:textId="32748708" w:rsidR="001B39D0" w:rsidRDefault="00DC31F1">
      <w:pPr>
        <w:rPr>
          <w:noProof/>
        </w:rPr>
      </w:pPr>
      <w:r>
        <w:rPr>
          <w:noProof/>
        </w:rPr>
        <w:t>Observe les dessins et complète les phrases à l’oral avec l’adulte.</w:t>
      </w:r>
    </w:p>
    <w:p w14:paraId="49FDBA5D" w14:textId="76B3816F" w:rsidR="00AF4A95" w:rsidRDefault="001B39D0">
      <w:r>
        <w:rPr>
          <w:noProof/>
        </w:rPr>
        <w:drawing>
          <wp:inline distT="0" distB="0" distL="0" distR="0" wp14:anchorId="78F93557" wp14:editId="15BF4906">
            <wp:extent cx="6221646" cy="5192395"/>
            <wp:effectExtent l="0" t="0" r="825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839" t="5225" r="4696" b="6350"/>
                    <a:stretch/>
                  </pic:blipFill>
                  <pic:spPr bwMode="auto">
                    <a:xfrm rot="5400000">
                      <a:off x="0" y="0"/>
                      <a:ext cx="6224747" cy="519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796C7E" w14:textId="504410A3" w:rsidR="001B39D0" w:rsidRDefault="001B39D0"/>
    <w:p w14:paraId="5E3F2883" w14:textId="39AC907A" w:rsidR="001B39D0" w:rsidRDefault="001B39D0">
      <w:r>
        <w:rPr>
          <w:noProof/>
        </w:rPr>
        <w:lastRenderedPageBreak/>
        <w:drawing>
          <wp:inline distT="0" distB="0" distL="0" distR="0" wp14:anchorId="31C40149" wp14:editId="66612FAA">
            <wp:extent cx="6576981" cy="5516434"/>
            <wp:effectExtent l="0" t="3175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6270" t="3711" r="6382" b="9788"/>
                    <a:stretch/>
                  </pic:blipFill>
                  <pic:spPr bwMode="auto">
                    <a:xfrm rot="5400000">
                      <a:off x="0" y="0"/>
                      <a:ext cx="6580126" cy="551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D0"/>
    <w:rsid w:val="001B39D0"/>
    <w:rsid w:val="00AF4A95"/>
    <w:rsid w:val="00D51F84"/>
    <w:rsid w:val="00D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CC42"/>
  <w15:chartTrackingRefBased/>
  <w15:docId w15:val="{12055444-7D53-4C81-99AA-E39F9C5F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FCFA-C5DF-43A3-9850-46BC72A4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1</cp:revision>
  <dcterms:created xsi:type="dcterms:W3CDTF">2020-05-10T08:38:00Z</dcterms:created>
  <dcterms:modified xsi:type="dcterms:W3CDTF">2020-05-10T08:50:00Z</dcterms:modified>
</cp:coreProperties>
</file>