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3BA" w:rsidRDefault="003F23BA" w:rsidP="003F23BA">
      <w:pPr>
        <w:jc w:val="center"/>
        <w:rPr>
          <w:b/>
          <w:bCs/>
          <w:color w:val="00B050"/>
          <w:sz w:val="28"/>
          <w:szCs w:val="28"/>
          <w:u w:val="single"/>
        </w:rPr>
      </w:pPr>
      <w:r>
        <w:rPr>
          <w:b/>
          <w:bCs/>
          <w:color w:val="00B050"/>
          <w:sz w:val="28"/>
          <w:szCs w:val="28"/>
          <w:u w:val="single"/>
        </w:rPr>
        <w:t>Corrections semaine 5</w:t>
      </w:r>
    </w:p>
    <w:p w:rsidR="003F23BA" w:rsidRPr="00735431" w:rsidRDefault="003F23BA" w:rsidP="003F23BA">
      <w:pPr>
        <w:rPr>
          <w:b/>
          <w:bCs/>
          <w:color w:val="00B050"/>
          <w:sz w:val="28"/>
          <w:szCs w:val="28"/>
          <w:u w:val="single"/>
        </w:rPr>
      </w:pPr>
      <w:r w:rsidRPr="005B5DA4">
        <w:rPr>
          <w:b/>
          <w:bCs/>
          <w:color w:val="00B050"/>
          <w:sz w:val="28"/>
          <w:szCs w:val="28"/>
          <w:u w:val="single"/>
        </w:rPr>
        <w:t>Corrections des exercices de français :</w:t>
      </w:r>
    </w:p>
    <w:p w:rsidR="003F23BA" w:rsidRDefault="003F23BA" w:rsidP="003F23B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Orthographe </w:t>
      </w:r>
    </w:p>
    <w:p w:rsidR="003F23BA" w:rsidRPr="008B43EF" w:rsidRDefault="003F23BA" w:rsidP="003F23BA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Exercice </w:t>
      </w:r>
      <w:r w:rsidR="00477104">
        <w:rPr>
          <w:b/>
          <w:bCs/>
          <w:sz w:val="28"/>
          <w:szCs w:val="28"/>
          <w:u w:val="single"/>
        </w:rPr>
        <w:t>4</w:t>
      </w:r>
      <w:r>
        <w:rPr>
          <w:b/>
          <w:bCs/>
          <w:sz w:val="28"/>
          <w:szCs w:val="28"/>
          <w:u w:val="single"/>
        </w:rPr>
        <w:t xml:space="preserve"> p151 </w:t>
      </w:r>
      <w:r w:rsidRPr="008B43EF">
        <w:rPr>
          <w:b/>
          <w:bCs/>
          <w:color w:val="FF0000"/>
          <w:sz w:val="28"/>
          <w:szCs w:val="28"/>
        </w:rPr>
        <w:t>Rappel : je n’accorde pas les adjectifs de couleur composés</w:t>
      </w:r>
    </w:p>
    <w:p w:rsidR="00477104" w:rsidRDefault="00477104" w:rsidP="003F23BA">
      <w:pPr>
        <w:rPr>
          <w:sz w:val="28"/>
          <w:szCs w:val="28"/>
        </w:rPr>
      </w:pPr>
      <w:r>
        <w:rPr>
          <w:sz w:val="28"/>
          <w:szCs w:val="28"/>
        </w:rPr>
        <w:t xml:space="preserve">Des cerises </w:t>
      </w:r>
      <w:r w:rsidRPr="00477104">
        <w:rPr>
          <w:color w:val="FF0000"/>
          <w:sz w:val="28"/>
          <w:szCs w:val="28"/>
        </w:rPr>
        <w:t xml:space="preserve">rouge vif </w:t>
      </w:r>
      <w:r>
        <w:rPr>
          <w:sz w:val="28"/>
          <w:szCs w:val="28"/>
        </w:rPr>
        <w:t>/ des cerises rouges</w:t>
      </w:r>
    </w:p>
    <w:p w:rsidR="00477104" w:rsidRPr="00477104" w:rsidRDefault="00477104" w:rsidP="003F23BA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Des carrelages beiges / des carrelages </w:t>
      </w:r>
      <w:r w:rsidRPr="00477104">
        <w:rPr>
          <w:color w:val="FF0000"/>
          <w:sz w:val="28"/>
          <w:szCs w:val="28"/>
        </w:rPr>
        <w:t>beige clair</w:t>
      </w:r>
    </w:p>
    <w:p w:rsidR="00477104" w:rsidRDefault="00477104" w:rsidP="003F23BA">
      <w:pPr>
        <w:rPr>
          <w:sz w:val="28"/>
          <w:szCs w:val="28"/>
        </w:rPr>
      </w:pPr>
      <w:r>
        <w:rPr>
          <w:sz w:val="28"/>
          <w:szCs w:val="28"/>
        </w:rPr>
        <w:t xml:space="preserve">Des tapis violets / des tapis </w:t>
      </w:r>
      <w:r w:rsidRPr="00477104">
        <w:rPr>
          <w:color w:val="FF0000"/>
          <w:sz w:val="28"/>
          <w:szCs w:val="28"/>
        </w:rPr>
        <w:t>violet foncé</w:t>
      </w:r>
    </w:p>
    <w:p w:rsidR="00477104" w:rsidRDefault="00477104" w:rsidP="003F23BA">
      <w:pPr>
        <w:rPr>
          <w:sz w:val="28"/>
          <w:szCs w:val="28"/>
        </w:rPr>
      </w:pPr>
      <w:r>
        <w:rPr>
          <w:sz w:val="28"/>
          <w:szCs w:val="28"/>
        </w:rPr>
        <w:t xml:space="preserve">Des blousons </w:t>
      </w:r>
      <w:r w:rsidRPr="00477104">
        <w:rPr>
          <w:color w:val="FF0000"/>
          <w:sz w:val="28"/>
          <w:szCs w:val="28"/>
        </w:rPr>
        <w:t xml:space="preserve">gris anthracite </w:t>
      </w:r>
      <w:r>
        <w:rPr>
          <w:sz w:val="28"/>
          <w:szCs w:val="28"/>
        </w:rPr>
        <w:t>/ des blousons gris</w:t>
      </w:r>
    </w:p>
    <w:p w:rsidR="00477104" w:rsidRDefault="00477104" w:rsidP="003F23BA">
      <w:pPr>
        <w:rPr>
          <w:sz w:val="28"/>
          <w:szCs w:val="28"/>
        </w:rPr>
      </w:pPr>
      <w:r>
        <w:rPr>
          <w:sz w:val="28"/>
          <w:szCs w:val="28"/>
        </w:rPr>
        <w:t xml:space="preserve">Des gants mauves / des gants </w:t>
      </w:r>
      <w:r w:rsidRPr="00477104">
        <w:rPr>
          <w:color w:val="00B050"/>
          <w:sz w:val="28"/>
          <w:szCs w:val="28"/>
        </w:rPr>
        <w:t>marron</w:t>
      </w:r>
      <w:r>
        <w:rPr>
          <w:sz w:val="28"/>
          <w:szCs w:val="28"/>
        </w:rPr>
        <w:t xml:space="preserve"> (marron ne s’accorde pas car c’est aussi un « fruit », comme la couleur orange)</w:t>
      </w:r>
    </w:p>
    <w:p w:rsidR="00F6200F" w:rsidRDefault="003F23BA" w:rsidP="003F23BA">
      <w:pPr>
        <w:rPr>
          <w:b/>
          <w:bCs/>
          <w:sz w:val="28"/>
          <w:szCs w:val="28"/>
          <w:u w:val="single"/>
        </w:rPr>
      </w:pPr>
      <w:r w:rsidRPr="0079562A">
        <w:rPr>
          <w:b/>
          <w:bCs/>
          <w:sz w:val="28"/>
          <w:szCs w:val="28"/>
          <w:u w:val="single"/>
        </w:rPr>
        <w:t>Exercice 2 p 1</w:t>
      </w:r>
      <w:r w:rsidR="00477104">
        <w:rPr>
          <w:b/>
          <w:bCs/>
          <w:sz w:val="28"/>
          <w:szCs w:val="28"/>
          <w:u w:val="single"/>
        </w:rPr>
        <w:t>52</w:t>
      </w:r>
      <w:r w:rsidR="00F6200F">
        <w:rPr>
          <w:b/>
          <w:bCs/>
          <w:sz w:val="28"/>
          <w:szCs w:val="28"/>
          <w:u w:val="single"/>
        </w:rPr>
        <w:t> : voir sur le blog</w:t>
      </w:r>
    </w:p>
    <w:p w:rsidR="003F23BA" w:rsidRDefault="0074056D" w:rsidP="003F23BA">
      <w:pPr>
        <w:rPr>
          <w:b/>
          <w:bCs/>
          <w:color w:val="000000" w:themeColor="text1"/>
          <w:sz w:val="28"/>
          <w:szCs w:val="28"/>
          <w:u w:val="single"/>
        </w:rPr>
      </w:pPr>
      <w:r w:rsidRPr="0074056D">
        <w:rPr>
          <w:b/>
          <w:bCs/>
          <w:color w:val="000000" w:themeColor="text1"/>
          <w:sz w:val="28"/>
          <w:szCs w:val="28"/>
          <w:u w:val="single"/>
        </w:rPr>
        <w:t>Exercice 3</w:t>
      </w:r>
      <w:r>
        <w:rPr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74056D">
        <w:rPr>
          <w:b/>
          <w:bCs/>
          <w:color w:val="000000" w:themeColor="text1"/>
          <w:sz w:val="28"/>
          <w:szCs w:val="28"/>
          <w:u w:val="single"/>
        </w:rPr>
        <w:t>p</w:t>
      </w:r>
      <w:r>
        <w:rPr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74056D">
        <w:rPr>
          <w:b/>
          <w:bCs/>
          <w:color w:val="000000" w:themeColor="text1"/>
          <w:sz w:val="28"/>
          <w:szCs w:val="28"/>
          <w:u w:val="single"/>
        </w:rPr>
        <w:t>153</w:t>
      </w:r>
    </w:p>
    <w:p w:rsidR="0074056D" w:rsidRDefault="0074056D" w:rsidP="003F23BA">
      <w:pPr>
        <w:rPr>
          <w:b/>
          <w:bCs/>
          <w:color w:val="000000" w:themeColor="text1"/>
          <w:sz w:val="28"/>
          <w:szCs w:val="28"/>
        </w:rPr>
      </w:pPr>
      <w:r w:rsidRPr="0074056D">
        <w:rPr>
          <w:b/>
          <w:bCs/>
          <w:color w:val="000000" w:themeColor="text1"/>
          <w:sz w:val="28"/>
          <w:szCs w:val="28"/>
        </w:rPr>
        <w:t>Un garçon</w:t>
      </w:r>
      <w:r>
        <w:rPr>
          <w:b/>
          <w:bCs/>
          <w:color w:val="000000" w:themeColor="text1"/>
          <w:sz w:val="28"/>
          <w:szCs w:val="28"/>
        </w:rPr>
        <w:t xml:space="preserve"> et son père    </w:t>
      </w:r>
      <w:r w:rsidRPr="0074056D">
        <w:rPr>
          <w:b/>
          <w:bCs/>
          <w:color w:val="00B050"/>
          <w:sz w:val="28"/>
          <w:szCs w:val="28"/>
        </w:rPr>
        <w:t>joyeux / calmes / pressés</w:t>
      </w:r>
    </w:p>
    <w:p w:rsidR="0074056D" w:rsidRDefault="0074056D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Une fille et un garçon </w:t>
      </w:r>
      <w:r w:rsidRPr="0074056D">
        <w:rPr>
          <w:b/>
          <w:bCs/>
          <w:color w:val="00B050"/>
          <w:sz w:val="28"/>
          <w:szCs w:val="28"/>
        </w:rPr>
        <w:t xml:space="preserve">joyeux / calmes / pressés </w:t>
      </w:r>
      <w:r>
        <w:rPr>
          <w:b/>
          <w:bCs/>
          <w:color w:val="000000" w:themeColor="text1"/>
          <w:sz w:val="28"/>
          <w:szCs w:val="28"/>
        </w:rPr>
        <w:t>(Même s’il y a une fille dans le groupe nominal, le groupe nominal est au masculin !)</w:t>
      </w:r>
    </w:p>
    <w:p w:rsidR="0074056D" w:rsidRDefault="0074056D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Des filles   </w:t>
      </w:r>
      <w:r w:rsidRPr="0074056D">
        <w:rPr>
          <w:b/>
          <w:bCs/>
          <w:color w:val="00B050"/>
          <w:sz w:val="28"/>
          <w:szCs w:val="28"/>
        </w:rPr>
        <w:t xml:space="preserve">gaies / calmes </w:t>
      </w:r>
    </w:p>
    <w:p w:rsidR="0074056D" w:rsidRPr="0074056D" w:rsidRDefault="0074056D" w:rsidP="003F23BA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Des parents et des enfants </w:t>
      </w:r>
      <w:r w:rsidRPr="0074056D">
        <w:rPr>
          <w:b/>
          <w:bCs/>
          <w:color w:val="00B050"/>
          <w:sz w:val="28"/>
          <w:szCs w:val="28"/>
        </w:rPr>
        <w:t>joyeux / calmes / pressés</w:t>
      </w:r>
    </w:p>
    <w:p w:rsidR="0074056D" w:rsidRDefault="0074056D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Une tante </w:t>
      </w:r>
      <w:r w:rsidRPr="00F6200F">
        <w:rPr>
          <w:b/>
          <w:bCs/>
          <w:color w:val="00B050"/>
          <w:sz w:val="28"/>
          <w:szCs w:val="28"/>
        </w:rPr>
        <w:t>maigre</w:t>
      </w:r>
    </w:p>
    <w:p w:rsidR="0074056D" w:rsidRDefault="0074056D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Un oncle et une tante </w:t>
      </w:r>
      <w:r w:rsidRPr="0074056D">
        <w:rPr>
          <w:b/>
          <w:bCs/>
          <w:color w:val="00B050"/>
          <w:sz w:val="28"/>
          <w:szCs w:val="28"/>
        </w:rPr>
        <w:t xml:space="preserve">joyeux / calmes / pressés </w:t>
      </w:r>
      <w:r>
        <w:rPr>
          <w:b/>
          <w:bCs/>
          <w:color w:val="000000" w:themeColor="text1"/>
          <w:sz w:val="28"/>
          <w:szCs w:val="28"/>
        </w:rPr>
        <w:t>(Même principe que pour « une fille et un garçon »)</w:t>
      </w:r>
    </w:p>
    <w:p w:rsidR="0074056D" w:rsidRDefault="0074056D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Un cousin </w:t>
      </w:r>
      <w:r w:rsidRPr="0074056D">
        <w:rPr>
          <w:b/>
          <w:bCs/>
          <w:color w:val="00B050"/>
          <w:sz w:val="28"/>
          <w:szCs w:val="28"/>
        </w:rPr>
        <w:t xml:space="preserve">joyeux / fluet / maigre </w:t>
      </w:r>
    </w:p>
    <w:p w:rsidR="0074056D" w:rsidRPr="006323FD" w:rsidRDefault="0074056D" w:rsidP="003F23BA">
      <w:pPr>
        <w:rPr>
          <w:color w:val="000000" w:themeColor="text1"/>
          <w:sz w:val="28"/>
          <w:szCs w:val="28"/>
        </w:rPr>
      </w:pPr>
      <w:r w:rsidRPr="0074056D">
        <w:rPr>
          <w:b/>
          <w:bCs/>
          <w:color w:val="FF0000"/>
          <w:sz w:val="28"/>
          <w:szCs w:val="28"/>
        </w:rPr>
        <w:t>Remarque :</w:t>
      </w:r>
      <w:r w:rsidRPr="0074056D"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l</w:t>
      </w:r>
      <w:r w:rsidRPr="0074056D">
        <w:rPr>
          <w:color w:val="000000" w:themeColor="text1"/>
          <w:sz w:val="28"/>
          <w:szCs w:val="28"/>
        </w:rPr>
        <w:t xml:space="preserve">’adjectif joyeux s’écrit de la même manière au </w:t>
      </w:r>
      <w:r w:rsidR="00F6200F">
        <w:rPr>
          <w:color w:val="000000" w:themeColor="text1"/>
          <w:sz w:val="28"/>
          <w:szCs w:val="28"/>
        </w:rPr>
        <w:t xml:space="preserve">masculin </w:t>
      </w:r>
      <w:r w:rsidRPr="0074056D">
        <w:rPr>
          <w:color w:val="000000" w:themeColor="text1"/>
          <w:sz w:val="28"/>
          <w:szCs w:val="28"/>
        </w:rPr>
        <w:t>singulier et au</w:t>
      </w:r>
      <w:r w:rsidR="00F6200F">
        <w:rPr>
          <w:color w:val="000000" w:themeColor="text1"/>
          <w:sz w:val="28"/>
          <w:szCs w:val="28"/>
        </w:rPr>
        <w:t xml:space="preserve"> masculin</w:t>
      </w:r>
      <w:r w:rsidRPr="0074056D">
        <w:rPr>
          <w:color w:val="000000" w:themeColor="text1"/>
          <w:sz w:val="28"/>
          <w:szCs w:val="28"/>
        </w:rPr>
        <w:t xml:space="preserve"> pluriel.</w:t>
      </w:r>
    </w:p>
    <w:p w:rsidR="0074056D" w:rsidRPr="006323FD" w:rsidRDefault="0074056D" w:rsidP="006323FD">
      <w:pPr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>Grammaire : le passé simple</w:t>
      </w:r>
    </w:p>
    <w:p w:rsidR="0074056D" w:rsidRPr="0074056D" w:rsidRDefault="0074056D" w:rsidP="0074056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74056D">
        <w:rPr>
          <w:rFonts w:ascii="Calibri" w:hAnsi="Calibri" w:cs="Calibri"/>
          <w:b/>
          <w:bCs/>
          <w:color w:val="000000"/>
        </w:rPr>
        <w:t>a) Agir / agrandir (3</w:t>
      </w:r>
      <w:r w:rsidRPr="0074056D">
        <w:rPr>
          <w:rFonts w:ascii="Calibri" w:hAnsi="Calibri" w:cs="Calibri"/>
          <w:b/>
          <w:bCs/>
          <w:color w:val="000000"/>
          <w:sz w:val="14"/>
          <w:szCs w:val="14"/>
        </w:rPr>
        <w:t xml:space="preserve">ème </w:t>
      </w:r>
      <w:r w:rsidRPr="0074056D">
        <w:rPr>
          <w:rFonts w:ascii="Calibri" w:hAnsi="Calibri" w:cs="Calibri"/>
          <w:b/>
          <w:bCs/>
          <w:color w:val="000000"/>
        </w:rPr>
        <w:t xml:space="preserve">personne du singulier) </w:t>
      </w:r>
      <w:r w:rsidR="002A46D3" w:rsidRPr="002A46D3">
        <w:rPr>
          <w:rFonts w:ascii="Calibri" w:hAnsi="Calibri" w:cs="Calibri"/>
          <w:b/>
          <w:bCs/>
          <w:color w:val="000000"/>
          <w:sz w:val="28"/>
          <w:szCs w:val="28"/>
        </w:rPr>
        <w:t>il agit / il agrandit</w:t>
      </w:r>
      <w:r w:rsidR="002A46D3">
        <w:rPr>
          <w:rFonts w:ascii="Calibri" w:hAnsi="Calibri" w:cs="Calibri"/>
          <w:b/>
          <w:bCs/>
          <w:color w:val="000000"/>
          <w:sz w:val="28"/>
          <w:szCs w:val="28"/>
        </w:rPr>
        <w:t xml:space="preserve"> (comme au présent !)</w:t>
      </w:r>
    </w:p>
    <w:p w:rsidR="0074056D" w:rsidRPr="002A46D3" w:rsidRDefault="0074056D" w:rsidP="0074056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74056D">
        <w:rPr>
          <w:rFonts w:ascii="Calibri" w:hAnsi="Calibri" w:cs="Calibri"/>
          <w:b/>
          <w:bCs/>
          <w:color w:val="000000"/>
        </w:rPr>
        <w:t>b) Partir/ mentir (3</w:t>
      </w:r>
      <w:r w:rsidRPr="0074056D">
        <w:rPr>
          <w:rFonts w:ascii="Calibri" w:hAnsi="Calibri" w:cs="Calibri"/>
          <w:b/>
          <w:bCs/>
          <w:color w:val="000000"/>
          <w:sz w:val="14"/>
          <w:szCs w:val="14"/>
        </w:rPr>
        <w:t xml:space="preserve">ème </w:t>
      </w:r>
      <w:r w:rsidRPr="0074056D">
        <w:rPr>
          <w:rFonts w:ascii="Calibri" w:hAnsi="Calibri" w:cs="Calibri"/>
          <w:b/>
          <w:bCs/>
          <w:color w:val="000000"/>
        </w:rPr>
        <w:t>personne du pluriel)</w:t>
      </w:r>
      <w:r w:rsidR="006D4A05">
        <w:rPr>
          <w:rFonts w:ascii="Calibri" w:hAnsi="Calibri" w:cs="Calibri"/>
          <w:b/>
          <w:bCs/>
          <w:color w:val="000000"/>
        </w:rPr>
        <w:tab/>
      </w:r>
      <w:r w:rsidRPr="0074056D">
        <w:rPr>
          <w:rFonts w:ascii="Calibri" w:hAnsi="Calibri" w:cs="Calibri"/>
          <w:b/>
          <w:bCs/>
          <w:color w:val="000000"/>
        </w:rPr>
        <w:t xml:space="preserve"> </w:t>
      </w:r>
      <w:r w:rsidR="006D4A05">
        <w:rPr>
          <w:rFonts w:ascii="Calibri" w:hAnsi="Calibri" w:cs="Calibri"/>
          <w:b/>
          <w:bCs/>
          <w:color w:val="000000"/>
        </w:rPr>
        <w:tab/>
      </w:r>
      <w:r w:rsidR="006D4A05">
        <w:rPr>
          <w:rFonts w:ascii="Calibri" w:hAnsi="Calibri" w:cs="Calibri"/>
          <w:b/>
          <w:bCs/>
          <w:color w:val="000000"/>
        </w:rPr>
        <w:tab/>
      </w:r>
      <w:r w:rsidR="002A46D3" w:rsidRPr="002A46D3">
        <w:rPr>
          <w:rFonts w:ascii="Calibri" w:hAnsi="Calibri" w:cs="Calibri"/>
          <w:b/>
          <w:bCs/>
          <w:color w:val="000000"/>
          <w:sz w:val="28"/>
          <w:szCs w:val="28"/>
        </w:rPr>
        <w:t>ils partirent / ils mentirent</w:t>
      </w:r>
    </w:p>
    <w:p w:rsidR="0074056D" w:rsidRPr="002A46D3" w:rsidRDefault="0074056D" w:rsidP="0074056D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b/>
          <w:bCs/>
          <w:sz w:val="22"/>
          <w:szCs w:val="22"/>
        </w:rPr>
        <w:t>c) Prendre / comprendre (3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>personne du singulier</w:t>
      </w:r>
      <w:r w:rsidRPr="002A46D3">
        <w:rPr>
          <w:b/>
          <w:bCs/>
          <w:sz w:val="28"/>
          <w:szCs w:val="28"/>
        </w:rPr>
        <w:t xml:space="preserve">) </w:t>
      </w:r>
      <w:r w:rsidR="006D4A05">
        <w:rPr>
          <w:b/>
          <w:bCs/>
          <w:sz w:val="28"/>
          <w:szCs w:val="28"/>
        </w:rPr>
        <w:tab/>
      </w:r>
      <w:r w:rsidR="006D4A05">
        <w:rPr>
          <w:b/>
          <w:bCs/>
          <w:sz w:val="28"/>
          <w:szCs w:val="28"/>
        </w:rPr>
        <w:tab/>
      </w:r>
      <w:r w:rsidR="002A46D3" w:rsidRPr="002A46D3">
        <w:rPr>
          <w:b/>
          <w:bCs/>
          <w:sz w:val="28"/>
          <w:szCs w:val="28"/>
        </w:rPr>
        <w:t>il prit / il comprit</w:t>
      </w:r>
    </w:p>
    <w:p w:rsidR="0074056D" w:rsidRDefault="0074056D" w:rsidP="0074056D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d) Etendre /mordre (3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>personne du pluriel)</w:t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</w:t>
      </w:r>
      <w:r w:rsidR="006D4A05">
        <w:rPr>
          <w:b/>
          <w:bCs/>
          <w:sz w:val="22"/>
          <w:szCs w:val="22"/>
        </w:rPr>
        <w:tab/>
      </w:r>
      <w:r w:rsidR="002A46D3" w:rsidRPr="002A46D3">
        <w:rPr>
          <w:b/>
          <w:bCs/>
          <w:sz w:val="28"/>
          <w:szCs w:val="28"/>
        </w:rPr>
        <w:t>ils entendirent /ils mordirent</w:t>
      </w:r>
    </w:p>
    <w:p w:rsidR="0074056D" w:rsidRPr="006D4A05" w:rsidRDefault="0074056D" w:rsidP="0074056D">
      <w:pPr>
        <w:pStyle w:val="Default"/>
        <w:numPr>
          <w:ilvl w:val="0"/>
          <w:numId w:val="4"/>
        </w:numPr>
      </w:pPr>
      <w:r>
        <w:rPr>
          <w:b/>
          <w:bCs/>
          <w:sz w:val="22"/>
          <w:szCs w:val="22"/>
        </w:rPr>
        <w:t>e) Dire / faire (3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>personne du singulier)</w:t>
      </w:r>
      <w:r w:rsidR="006D4A05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</w:t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2A46D3" w:rsidRPr="006D4A05">
        <w:rPr>
          <w:b/>
          <w:bCs/>
        </w:rPr>
        <w:t>elle dit</w:t>
      </w:r>
      <w:r w:rsidR="002A46D3">
        <w:rPr>
          <w:b/>
          <w:bCs/>
          <w:sz w:val="28"/>
          <w:szCs w:val="28"/>
        </w:rPr>
        <w:t xml:space="preserve"> </w:t>
      </w:r>
      <w:r w:rsidR="002A46D3" w:rsidRPr="006D4A05">
        <w:rPr>
          <w:b/>
          <w:bCs/>
          <w:sz w:val="22"/>
          <w:szCs w:val="22"/>
        </w:rPr>
        <w:t xml:space="preserve">(comme au </w:t>
      </w:r>
      <w:r w:rsidR="00B52545" w:rsidRPr="006D4A05">
        <w:rPr>
          <w:b/>
          <w:bCs/>
          <w:sz w:val="22"/>
          <w:szCs w:val="22"/>
        </w:rPr>
        <w:t>présent)</w:t>
      </w:r>
      <w:r w:rsidR="00B52545" w:rsidRPr="002A46D3">
        <w:rPr>
          <w:b/>
          <w:bCs/>
          <w:sz w:val="28"/>
          <w:szCs w:val="28"/>
        </w:rPr>
        <w:t xml:space="preserve"> /</w:t>
      </w:r>
      <w:r w:rsidR="002A46D3" w:rsidRPr="006D4A05">
        <w:rPr>
          <w:b/>
          <w:bCs/>
        </w:rPr>
        <w:t>elle</w:t>
      </w:r>
      <w:r w:rsidR="006D4A05" w:rsidRPr="006D4A05">
        <w:rPr>
          <w:b/>
          <w:bCs/>
        </w:rPr>
        <w:t xml:space="preserve"> </w:t>
      </w:r>
      <w:r w:rsidR="002A46D3" w:rsidRPr="006D4A05">
        <w:rPr>
          <w:b/>
          <w:bCs/>
        </w:rPr>
        <w:t>fit</w:t>
      </w:r>
    </w:p>
    <w:p w:rsidR="0074056D" w:rsidRPr="002A46D3" w:rsidRDefault="0074056D" w:rsidP="0074056D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b/>
          <w:bCs/>
          <w:sz w:val="22"/>
          <w:szCs w:val="22"/>
        </w:rPr>
        <w:lastRenderedPageBreak/>
        <w:t>f) Voir/entrevoir (3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 xml:space="preserve">personne du pluriel) </w:t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2A46D3" w:rsidRPr="002A46D3">
        <w:rPr>
          <w:b/>
          <w:bCs/>
          <w:sz w:val="28"/>
          <w:szCs w:val="28"/>
        </w:rPr>
        <w:t>elle</w:t>
      </w:r>
      <w:r w:rsidR="00DA536B">
        <w:rPr>
          <w:b/>
          <w:bCs/>
          <w:sz w:val="28"/>
          <w:szCs w:val="28"/>
        </w:rPr>
        <w:t>s</w:t>
      </w:r>
      <w:r w:rsidR="002A46D3" w:rsidRPr="002A46D3">
        <w:rPr>
          <w:b/>
          <w:bCs/>
          <w:sz w:val="28"/>
          <w:szCs w:val="28"/>
        </w:rPr>
        <w:t xml:space="preserve"> vi</w:t>
      </w:r>
      <w:r w:rsidR="00DA536B">
        <w:rPr>
          <w:b/>
          <w:bCs/>
          <w:sz w:val="28"/>
          <w:szCs w:val="28"/>
        </w:rPr>
        <w:t>rent</w:t>
      </w:r>
      <w:r w:rsidR="002A46D3" w:rsidRPr="002A46D3">
        <w:rPr>
          <w:b/>
          <w:bCs/>
          <w:sz w:val="28"/>
          <w:szCs w:val="28"/>
        </w:rPr>
        <w:t xml:space="preserve"> / elle</w:t>
      </w:r>
      <w:r w:rsidR="00DA536B">
        <w:rPr>
          <w:b/>
          <w:bCs/>
          <w:sz w:val="28"/>
          <w:szCs w:val="28"/>
        </w:rPr>
        <w:t xml:space="preserve">s </w:t>
      </w:r>
      <w:r w:rsidR="002A46D3" w:rsidRPr="002A46D3">
        <w:rPr>
          <w:b/>
          <w:bCs/>
          <w:sz w:val="28"/>
          <w:szCs w:val="28"/>
        </w:rPr>
        <w:t>entrevi</w:t>
      </w:r>
      <w:r w:rsidR="00DA536B">
        <w:rPr>
          <w:b/>
          <w:bCs/>
          <w:sz w:val="28"/>
          <w:szCs w:val="28"/>
        </w:rPr>
        <w:t>rent</w:t>
      </w:r>
    </w:p>
    <w:p w:rsidR="0074056D" w:rsidRPr="002A46D3" w:rsidRDefault="0074056D" w:rsidP="0074056D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b/>
          <w:bCs/>
          <w:sz w:val="22"/>
          <w:szCs w:val="22"/>
        </w:rPr>
        <w:t>g) Partager (3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>personne du singulier</w:t>
      </w:r>
      <w:r w:rsidRPr="002A46D3">
        <w:rPr>
          <w:b/>
          <w:bCs/>
          <w:sz w:val="28"/>
          <w:szCs w:val="28"/>
        </w:rPr>
        <w:t xml:space="preserve">) </w:t>
      </w:r>
      <w:r w:rsidR="006D4A05">
        <w:rPr>
          <w:b/>
          <w:bCs/>
          <w:sz w:val="28"/>
          <w:szCs w:val="28"/>
        </w:rPr>
        <w:tab/>
      </w:r>
      <w:r w:rsidR="006D4A05">
        <w:rPr>
          <w:b/>
          <w:bCs/>
          <w:sz w:val="28"/>
          <w:szCs w:val="28"/>
        </w:rPr>
        <w:tab/>
      </w:r>
      <w:r w:rsidR="006D4A05">
        <w:rPr>
          <w:b/>
          <w:bCs/>
          <w:sz w:val="28"/>
          <w:szCs w:val="28"/>
        </w:rPr>
        <w:tab/>
      </w:r>
      <w:r w:rsidR="002A46D3" w:rsidRPr="002A46D3">
        <w:rPr>
          <w:b/>
          <w:bCs/>
          <w:sz w:val="28"/>
          <w:szCs w:val="28"/>
        </w:rPr>
        <w:t>il parta</w:t>
      </w:r>
      <w:r w:rsidR="002A46D3" w:rsidRPr="002A46D3">
        <w:rPr>
          <w:b/>
          <w:bCs/>
          <w:color w:val="FF0000"/>
          <w:sz w:val="28"/>
          <w:szCs w:val="28"/>
        </w:rPr>
        <w:t>ge</w:t>
      </w:r>
      <w:r w:rsidR="002A46D3" w:rsidRPr="002A46D3">
        <w:rPr>
          <w:b/>
          <w:bCs/>
          <w:sz w:val="28"/>
          <w:szCs w:val="28"/>
        </w:rPr>
        <w:t>a</w:t>
      </w:r>
    </w:p>
    <w:p w:rsidR="0074056D" w:rsidRDefault="0074056D" w:rsidP="0074056D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h) Bercer (3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 xml:space="preserve">personne du singulier) </w:t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2A46D3" w:rsidRPr="002A46D3">
        <w:rPr>
          <w:b/>
          <w:bCs/>
          <w:sz w:val="28"/>
          <w:szCs w:val="28"/>
        </w:rPr>
        <w:t>elle ber</w:t>
      </w:r>
      <w:r w:rsidR="002A46D3" w:rsidRPr="002A46D3">
        <w:rPr>
          <w:b/>
          <w:bCs/>
          <w:color w:val="FF0000"/>
          <w:sz w:val="28"/>
          <w:szCs w:val="28"/>
        </w:rPr>
        <w:t>ç</w:t>
      </w:r>
      <w:r w:rsidR="002A46D3" w:rsidRPr="002A46D3">
        <w:rPr>
          <w:b/>
          <w:bCs/>
          <w:sz w:val="28"/>
          <w:szCs w:val="28"/>
        </w:rPr>
        <w:t>a</w:t>
      </w:r>
    </w:p>
    <w:p w:rsidR="0074056D" w:rsidRDefault="0074056D" w:rsidP="0074056D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i) Commencer (3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 xml:space="preserve">personne du pluriel) </w:t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2A46D3" w:rsidRPr="002A46D3">
        <w:rPr>
          <w:b/>
          <w:bCs/>
          <w:sz w:val="28"/>
          <w:szCs w:val="28"/>
        </w:rPr>
        <w:t>ils commencèrent</w:t>
      </w:r>
    </w:p>
    <w:p w:rsidR="002A5528" w:rsidRPr="00582C33" w:rsidRDefault="0074056D" w:rsidP="003F23BA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j) Jouer (3</w:t>
      </w:r>
      <w:r>
        <w:rPr>
          <w:b/>
          <w:bCs/>
          <w:sz w:val="14"/>
          <w:szCs w:val="14"/>
        </w:rPr>
        <w:t xml:space="preserve">ème </w:t>
      </w:r>
      <w:r>
        <w:rPr>
          <w:b/>
          <w:bCs/>
          <w:sz w:val="22"/>
          <w:szCs w:val="22"/>
        </w:rPr>
        <w:t>personne du pluriel)</w:t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 w:rsidR="006D4A05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</w:t>
      </w:r>
      <w:r w:rsidR="002A46D3" w:rsidRPr="002A46D3">
        <w:rPr>
          <w:b/>
          <w:bCs/>
          <w:sz w:val="28"/>
          <w:szCs w:val="28"/>
        </w:rPr>
        <w:t>ils jouèrent</w:t>
      </w:r>
    </w:p>
    <w:p w:rsidR="00582C33" w:rsidRPr="00582C33" w:rsidRDefault="00582C33" w:rsidP="003F23BA">
      <w:pPr>
        <w:pStyle w:val="Default"/>
        <w:numPr>
          <w:ilvl w:val="0"/>
          <w:numId w:val="4"/>
        </w:numPr>
        <w:rPr>
          <w:sz w:val="22"/>
          <w:szCs w:val="22"/>
        </w:rPr>
      </w:pPr>
    </w:p>
    <w:p w:rsidR="003F23BA" w:rsidRDefault="003F23BA" w:rsidP="003F23BA">
      <w:pPr>
        <w:rPr>
          <w:b/>
          <w:bCs/>
          <w:color w:val="00B050"/>
          <w:sz w:val="28"/>
          <w:szCs w:val="28"/>
          <w:u w:val="single"/>
        </w:rPr>
      </w:pPr>
      <w:r w:rsidRPr="005B5DA4">
        <w:rPr>
          <w:b/>
          <w:bCs/>
          <w:color w:val="00B050"/>
          <w:sz w:val="28"/>
          <w:szCs w:val="28"/>
          <w:u w:val="single"/>
        </w:rPr>
        <w:t>Correction des exercices de mathématiques</w:t>
      </w:r>
    </w:p>
    <w:p w:rsidR="003F23BA" w:rsidRDefault="003F23BA" w:rsidP="003F23BA">
      <w:pPr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145272">
        <w:rPr>
          <w:b/>
          <w:bCs/>
          <w:color w:val="000000" w:themeColor="text1"/>
          <w:sz w:val="28"/>
          <w:szCs w:val="28"/>
          <w:u w:val="single"/>
        </w:rPr>
        <w:t>Nombres : fractions décimales</w:t>
      </w:r>
    </w:p>
    <w:p w:rsidR="003F23BA" w:rsidRDefault="003F23BA" w:rsidP="003F23BA">
      <w:pPr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 xml:space="preserve">Exercice </w:t>
      </w:r>
      <w:r w:rsidR="00582C33">
        <w:rPr>
          <w:b/>
          <w:bCs/>
          <w:color w:val="000000" w:themeColor="text1"/>
          <w:sz w:val="28"/>
          <w:szCs w:val="28"/>
          <w:u w:val="single"/>
        </w:rPr>
        <w:t xml:space="preserve">3 </w:t>
      </w:r>
      <w:r>
        <w:rPr>
          <w:b/>
          <w:bCs/>
          <w:color w:val="000000" w:themeColor="text1"/>
          <w:sz w:val="28"/>
          <w:szCs w:val="28"/>
          <w:u w:val="single"/>
        </w:rPr>
        <w:t>p</w:t>
      </w:r>
      <w:r w:rsidR="00582C33">
        <w:rPr>
          <w:b/>
          <w:bCs/>
          <w:color w:val="000000" w:themeColor="text1"/>
          <w:sz w:val="28"/>
          <w:szCs w:val="28"/>
          <w:u w:val="single"/>
        </w:rPr>
        <w:t xml:space="preserve"> </w:t>
      </w:r>
      <w:r>
        <w:rPr>
          <w:b/>
          <w:bCs/>
          <w:color w:val="000000" w:themeColor="text1"/>
          <w:sz w:val="28"/>
          <w:szCs w:val="28"/>
          <w:u w:val="single"/>
        </w:rPr>
        <w:t>3</w:t>
      </w:r>
      <w:r w:rsidR="00582C33">
        <w:rPr>
          <w:b/>
          <w:bCs/>
          <w:color w:val="000000" w:themeColor="text1"/>
          <w:sz w:val="28"/>
          <w:szCs w:val="28"/>
          <w:u w:val="single"/>
        </w:rPr>
        <w:t>5</w:t>
      </w:r>
      <w:r>
        <w:rPr>
          <w:b/>
          <w:bCs/>
          <w:color w:val="000000" w:themeColor="text1"/>
          <w:sz w:val="28"/>
          <w:szCs w:val="28"/>
          <w:u w:val="single"/>
        </w:rPr>
        <w:t xml:space="preserve">: </w:t>
      </w:r>
    </w:p>
    <w:p w:rsidR="00582C33" w:rsidRDefault="00582C33" w:rsidP="003F23BA">
      <w:pPr>
        <w:rPr>
          <w:b/>
          <w:bCs/>
          <w:color w:val="000000" w:themeColor="text1"/>
          <w:sz w:val="28"/>
          <w:szCs w:val="28"/>
        </w:rPr>
      </w:pPr>
      <w:r w:rsidRPr="00582C33">
        <w:rPr>
          <w:b/>
          <w:bCs/>
          <w:color w:val="000000" w:themeColor="text1"/>
          <w:sz w:val="28"/>
          <w:szCs w:val="28"/>
        </w:rPr>
        <w:t>B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582C33">
        <w:rPr>
          <w:b/>
          <w:bCs/>
          <w:color w:val="000000" w:themeColor="text1"/>
          <w:sz w:val="28"/>
          <w:szCs w:val="28"/>
        </w:rPr>
        <w:t>=</w:t>
      </w:r>
      <w:r>
        <w:rPr>
          <w:b/>
          <w:bCs/>
          <w:color w:val="000000" w:themeColor="text1"/>
          <w:sz w:val="28"/>
          <w:szCs w:val="28"/>
        </w:rPr>
        <w:t xml:space="preserve"> 2 + 7/10 + 5 / 100 = 2,75         (Pensez à la règle graduée, c’est la même chose sauf que grâce aux centièmes</w:t>
      </w:r>
      <w:r w:rsidR="00265B8E">
        <w:rPr>
          <w:b/>
          <w:bCs/>
          <w:color w:val="000000" w:themeColor="text1"/>
          <w:sz w:val="28"/>
          <w:szCs w:val="28"/>
        </w:rPr>
        <w:t xml:space="preserve"> c’est plus précis)</w:t>
      </w:r>
    </w:p>
    <w:p w:rsidR="00265B8E" w:rsidRDefault="00AE5DC2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C = </w:t>
      </w:r>
      <w:r w:rsidR="00337635">
        <w:rPr>
          <w:b/>
          <w:bCs/>
          <w:color w:val="000000" w:themeColor="text1"/>
          <w:sz w:val="28"/>
          <w:szCs w:val="28"/>
        </w:rPr>
        <w:t>3</w:t>
      </w:r>
      <w:r>
        <w:rPr>
          <w:b/>
          <w:bCs/>
          <w:color w:val="000000" w:themeColor="text1"/>
          <w:sz w:val="28"/>
          <w:szCs w:val="28"/>
        </w:rPr>
        <w:t xml:space="preserve"> + 8/10 + 5 /100 = </w:t>
      </w:r>
      <w:r w:rsidR="00337635">
        <w:rPr>
          <w:b/>
          <w:bCs/>
          <w:color w:val="000000" w:themeColor="text1"/>
          <w:sz w:val="28"/>
          <w:szCs w:val="28"/>
        </w:rPr>
        <w:t>3</w:t>
      </w:r>
      <w:r>
        <w:rPr>
          <w:b/>
          <w:bCs/>
          <w:color w:val="000000" w:themeColor="text1"/>
          <w:sz w:val="28"/>
          <w:szCs w:val="28"/>
        </w:rPr>
        <w:t>,85</w:t>
      </w:r>
    </w:p>
    <w:p w:rsidR="00AE5DC2" w:rsidRDefault="00AE5DC2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 = 2 + 5/10</w:t>
      </w:r>
      <w:r w:rsidR="00F6200F">
        <w:rPr>
          <w:b/>
          <w:bCs/>
          <w:color w:val="000000" w:themeColor="text1"/>
          <w:sz w:val="28"/>
          <w:szCs w:val="28"/>
        </w:rPr>
        <w:t xml:space="preserve"> =2,5</w:t>
      </w:r>
    </w:p>
    <w:p w:rsidR="00AE5DC2" w:rsidRDefault="00AE5DC2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E= 4 + 4/10 + 5/100</w:t>
      </w:r>
      <w:r w:rsidR="00F6200F">
        <w:rPr>
          <w:b/>
          <w:bCs/>
          <w:color w:val="000000" w:themeColor="text1"/>
          <w:sz w:val="28"/>
          <w:szCs w:val="28"/>
        </w:rPr>
        <w:t>= 4,45</w:t>
      </w:r>
    </w:p>
    <w:p w:rsidR="00AE5DC2" w:rsidRDefault="00AE5DC2" w:rsidP="003F23B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F= 3 + 1/10 + 5/100</w:t>
      </w:r>
      <w:r w:rsidR="00F6200F">
        <w:rPr>
          <w:b/>
          <w:bCs/>
          <w:color w:val="000000" w:themeColor="text1"/>
          <w:sz w:val="28"/>
          <w:szCs w:val="28"/>
        </w:rPr>
        <w:t>= 3,15</w:t>
      </w:r>
    </w:p>
    <w:p w:rsidR="00313180" w:rsidRDefault="00AE5DC2" w:rsidP="006323FD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G= 4 + 9/10 + 5/100</w:t>
      </w:r>
      <w:r w:rsidR="00F6200F">
        <w:rPr>
          <w:b/>
          <w:bCs/>
          <w:color w:val="000000" w:themeColor="text1"/>
          <w:sz w:val="28"/>
          <w:szCs w:val="28"/>
        </w:rPr>
        <w:t xml:space="preserve"> = 4,95</w:t>
      </w:r>
    </w:p>
    <w:p w:rsidR="00F6200F" w:rsidRPr="006323FD" w:rsidRDefault="00F6200F" w:rsidP="006323FD">
      <w:pPr>
        <w:rPr>
          <w:b/>
          <w:bCs/>
          <w:color w:val="000000" w:themeColor="text1"/>
          <w:sz w:val="28"/>
          <w:szCs w:val="28"/>
        </w:rPr>
      </w:pPr>
    </w:p>
    <w:p w:rsidR="00313180" w:rsidRDefault="00313180" w:rsidP="003131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313180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Calcul :</w:t>
      </w:r>
    </w:p>
    <w:p w:rsidR="00F6200F" w:rsidRPr="00313180" w:rsidRDefault="00F6200F" w:rsidP="003131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313180" w:rsidRPr="00313180" w:rsidRDefault="00313180" w:rsidP="003131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313180">
        <w:rPr>
          <w:rFonts w:ascii="Calibri" w:hAnsi="Calibri" w:cs="Calibri"/>
          <w:color w:val="000000"/>
          <w:sz w:val="28"/>
          <w:szCs w:val="28"/>
        </w:rPr>
        <w:t>Si vous avez des erreurs cherchez à comprendre pourquoi : un chiffre mal placé, un zéro oublié…. Le résultat est important mais pas seulement ! Si vous n’avez pas le bon résultat mais que la technique est bonne c’est déjà une bonne chose</w:t>
      </w:r>
      <w:r w:rsidR="00F6200F">
        <w:rPr>
          <w:rFonts w:ascii="Calibri" w:hAnsi="Calibri" w:cs="Calibri"/>
          <w:color w:val="000000"/>
          <w:sz w:val="28"/>
          <w:szCs w:val="28"/>
        </w:rPr>
        <w:t>.</w:t>
      </w:r>
    </w:p>
    <w:p w:rsidR="004F30C2" w:rsidRDefault="006323FD" w:rsidP="003131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13A885C4" wp14:editId="432064F4">
            <wp:extent cx="4181475" cy="553012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02" cy="55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19" w:rsidRDefault="00EB6419" w:rsidP="003F23B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Exercice 10 p 81</w:t>
      </w:r>
    </w:p>
    <w:p w:rsidR="006323FD" w:rsidRDefault="00EB6419" w:rsidP="003F23BA">
      <w:pPr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190875" cy="30194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45" w:rsidRDefault="00B52545" w:rsidP="003F23B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lastRenderedPageBreak/>
        <w:t>Problème 4 p88 :</w:t>
      </w:r>
    </w:p>
    <w:p w:rsidR="00B52545" w:rsidRPr="00A56476" w:rsidRDefault="00B52545" w:rsidP="003F23BA">
      <w:pPr>
        <w:rPr>
          <w:color w:val="000000" w:themeColor="text1"/>
          <w:sz w:val="24"/>
          <w:szCs w:val="24"/>
        </w:rPr>
      </w:pPr>
      <w:r w:rsidRPr="00A56476">
        <w:rPr>
          <w:color w:val="000000" w:themeColor="text1"/>
          <w:sz w:val="24"/>
          <w:szCs w:val="24"/>
        </w:rPr>
        <w:t>0,850 + 2,5 + 1 = 4,350</w:t>
      </w:r>
      <w:r w:rsidR="00A56476" w:rsidRPr="00A56476">
        <w:rPr>
          <w:color w:val="000000" w:themeColor="text1"/>
          <w:sz w:val="24"/>
          <w:szCs w:val="24"/>
        </w:rPr>
        <w:t xml:space="preserve"> (ce calcul pouvait se faire de tête)</w:t>
      </w:r>
    </w:p>
    <w:p w:rsidR="00A56476" w:rsidRPr="006323FD" w:rsidRDefault="00B52545" w:rsidP="003F23BA">
      <w:pPr>
        <w:rPr>
          <w:color w:val="000000" w:themeColor="text1"/>
          <w:sz w:val="24"/>
          <w:szCs w:val="24"/>
        </w:rPr>
      </w:pPr>
      <w:r w:rsidRPr="00A56476">
        <w:rPr>
          <w:color w:val="000000" w:themeColor="text1"/>
          <w:sz w:val="24"/>
          <w:szCs w:val="24"/>
        </w:rPr>
        <w:t>Elle a 4,350 kg de légumes dans son panier (4 kg et 350g).</w:t>
      </w:r>
    </w:p>
    <w:p w:rsidR="00A56476" w:rsidRDefault="00A56476" w:rsidP="003F23B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Problème 7p88 :</w:t>
      </w:r>
    </w:p>
    <w:p w:rsidR="00A56476" w:rsidRPr="00A56476" w:rsidRDefault="00A56476" w:rsidP="003F23BA">
      <w:pPr>
        <w:rPr>
          <w:color w:val="000000" w:themeColor="text1"/>
          <w:sz w:val="24"/>
          <w:szCs w:val="24"/>
        </w:rPr>
      </w:pPr>
      <w:r w:rsidRPr="00A56476">
        <w:rPr>
          <w:color w:val="000000" w:themeColor="text1"/>
          <w:sz w:val="24"/>
          <w:szCs w:val="24"/>
        </w:rPr>
        <w:t>141,36 + 142,655 + 139,9 = 423,915 (pour ce calcul, c’était plus simple de poser).</w:t>
      </w:r>
    </w:p>
    <w:p w:rsidR="00A56476" w:rsidRPr="006323FD" w:rsidRDefault="00A56476" w:rsidP="003F23BA">
      <w:pPr>
        <w:rPr>
          <w:color w:val="000000" w:themeColor="text1"/>
          <w:sz w:val="24"/>
          <w:szCs w:val="24"/>
        </w:rPr>
      </w:pPr>
      <w:r w:rsidRPr="00A56476">
        <w:rPr>
          <w:color w:val="000000" w:themeColor="text1"/>
          <w:sz w:val="24"/>
          <w:szCs w:val="24"/>
        </w:rPr>
        <w:t>En trois mois, il a utilisé 423,915 tonnes de maïs.</w:t>
      </w:r>
    </w:p>
    <w:p w:rsidR="00B52545" w:rsidRPr="006323FD" w:rsidRDefault="005C25EB" w:rsidP="003F23BA">
      <w:pPr>
        <w:rPr>
          <w:b/>
          <w:bCs/>
          <w:color w:val="000000" w:themeColor="text1"/>
          <w:sz w:val="24"/>
          <w:szCs w:val="24"/>
          <w:u w:val="single"/>
        </w:rPr>
      </w:pPr>
      <w:r>
        <w:rPr>
          <w:b/>
          <w:bCs/>
          <w:color w:val="000000" w:themeColor="text1"/>
          <w:sz w:val="24"/>
          <w:szCs w:val="24"/>
        </w:rPr>
        <w:t>Remarque : exercice de géométrie / grammaire. Faute d’orthographe : « Quelle en est la particularité</w:t>
      </w:r>
      <w:r w:rsidR="00036B6D">
        <w:rPr>
          <w:b/>
          <w:bCs/>
          <w:color w:val="000000" w:themeColor="text1"/>
          <w:sz w:val="24"/>
          <w:szCs w:val="24"/>
        </w:rPr>
        <w:t xml:space="preserve">… ? » </w:t>
      </w:r>
      <w:r w:rsidR="00036B6D" w:rsidRPr="00036B6D">
        <w:rPr>
          <w:b/>
          <w:bCs/>
          <w:color w:val="000000" w:themeColor="text1"/>
          <w:sz w:val="24"/>
          <w:szCs w:val="24"/>
          <w:u w:val="single"/>
        </w:rPr>
        <w:t xml:space="preserve">Quelle </w:t>
      </w:r>
      <w:r w:rsidR="00036B6D">
        <w:rPr>
          <w:b/>
          <w:bCs/>
          <w:color w:val="000000" w:themeColor="text1"/>
          <w:sz w:val="24"/>
          <w:szCs w:val="24"/>
        </w:rPr>
        <w:t xml:space="preserve">s’écrit avec </w:t>
      </w:r>
      <w:r w:rsidR="00036B6D" w:rsidRPr="00036B6D">
        <w:rPr>
          <w:b/>
          <w:bCs/>
          <w:color w:val="000000" w:themeColor="text1"/>
          <w:sz w:val="24"/>
          <w:szCs w:val="24"/>
          <w:u w:val="single"/>
        </w:rPr>
        <w:t>lle</w:t>
      </w:r>
      <w:r w:rsidR="00036B6D">
        <w:rPr>
          <w:b/>
          <w:bCs/>
          <w:color w:val="000000" w:themeColor="text1"/>
          <w:sz w:val="24"/>
          <w:szCs w:val="24"/>
        </w:rPr>
        <w:t xml:space="preserve"> car il s’accorde avec </w:t>
      </w:r>
      <w:r w:rsidR="00036B6D" w:rsidRPr="006323FD">
        <w:rPr>
          <w:b/>
          <w:bCs/>
          <w:color w:val="000000" w:themeColor="text1"/>
          <w:sz w:val="24"/>
          <w:szCs w:val="24"/>
          <w:u w:val="single"/>
        </w:rPr>
        <w:t>particularité.</w:t>
      </w:r>
    </w:p>
    <w:p w:rsidR="006323FD" w:rsidRDefault="006323FD" w:rsidP="003F23BA">
      <w:pPr>
        <w:rPr>
          <w:b/>
          <w:bCs/>
          <w:color w:val="000000" w:themeColor="text1"/>
          <w:sz w:val="28"/>
          <w:szCs w:val="28"/>
          <w:u w:val="single"/>
        </w:rPr>
      </w:pPr>
    </w:p>
    <w:p w:rsidR="003F23BA" w:rsidRDefault="003F23BA" w:rsidP="003F23BA">
      <w:pPr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>Géo</w:t>
      </w:r>
      <w:r w:rsidR="005C25EB">
        <w:rPr>
          <w:b/>
          <w:bCs/>
          <w:color w:val="000000" w:themeColor="text1"/>
          <w:sz w:val="28"/>
          <w:szCs w:val="28"/>
          <w:u w:val="single"/>
        </w:rPr>
        <w:t>graphie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25"/>
      </w:tblGrid>
      <w:tr w:rsidR="00036B6D" w:rsidRPr="00036B6D">
        <w:trPr>
          <w:trHeight w:val="807"/>
        </w:trPr>
        <w:tc>
          <w:tcPr>
            <w:tcW w:w="6425" w:type="dxa"/>
          </w:tcPr>
          <w:p w:rsidR="00036B6D" w:rsidRPr="00036B6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6B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Quand internet a-t-il été inventé ? </w:t>
            </w:r>
            <w:r w:rsidRPr="006323F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Internet a été inventé en 1960.</w:t>
            </w:r>
          </w:p>
          <w:p w:rsidR="00036B6D" w:rsidRPr="006323F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036B6D" w:rsidRPr="00036B6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6B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Qui a inventé internet ? </w:t>
            </w:r>
            <w:r w:rsidRPr="006323FD">
              <w:rPr>
                <w:rFonts w:ascii="Calibri" w:hAnsi="Calibri" w:cs="Calibri"/>
                <w:color w:val="000000"/>
                <w:sz w:val="24"/>
                <w:szCs w:val="24"/>
              </w:rPr>
              <w:t>Il a été inventé par un groupe de chercheurs américains.</w:t>
            </w:r>
          </w:p>
          <w:p w:rsidR="00036B6D" w:rsidRPr="006323FD" w:rsidRDefault="00036B6D" w:rsidP="00036B6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036B6D" w:rsidRPr="00036B6D" w:rsidRDefault="00036B6D" w:rsidP="00036B6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6B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Que signifie le mot internet ? </w:t>
            </w:r>
            <w:r w:rsidRPr="006323FD">
              <w:rPr>
                <w:rFonts w:ascii="Calibri" w:hAnsi="Calibri" w:cs="Calibri"/>
                <w:color w:val="000000"/>
                <w:sz w:val="24"/>
                <w:szCs w:val="24"/>
              </w:rPr>
              <w:t>Le mot internet signifie</w:t>
            </w:r>
            <w:r w:rsidR="006323F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6323FD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INTER</w:t>
            </w:r>
            <w:r w:rsidRPr="006323F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connecting </w:t>
            </w:r>
            <w:r w:rsidRPr="006323FD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NET</w:t>
            </w:r>
            <w:r w:rsidRPr="006323FD">
              <w:rPr>
                <w:rFonts w:ascii="Calibri" w:hAnsi="Calibri" w:cs="Calibri"/>
                <w:color w:val="000000"/>
                <w:sz w:val="24"/>
                <w:szCs w:val="24"/>
              </w:rPr>
              <w:t>work</w:t>
            </w:r>
          </w:p>
          <w:p w:rsidR="00036B6D" w:rsidRPr="00036B6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6B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Qu’est-ce que le « réseau » internet permet de connecter ensemble ? </w:t>
            </w:r>
            <w:r w:rsidRPr="006323FD">
              <w:rPr>
                <w:rFonts w:ascii="Calibri" w:hAnsi="Calibri" w:cs="Calibri"/>
                <w:color w:val="000000"/>
                <w:sz w:val="24"/>
                <w:szCs w:val="24"/>
              </w:rPr>
              <w:t>Il permet de connecter ensemble des ordinateurs.</w:t>
            </w:r>
          </w:p>
          <w:p w:rsidR="00036B6D" w:rsidRPr="006323F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036B6D" w:rsidRPr="00036B6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6B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Par quoi passent les données informatiques ? </w:t>
            </w:r>
            <w:r w:rsidRPr="006323FD">
              <w:rPr>
                <w:rFonts w:ascii="Calibri" w:hAnsi="Calibri" w:cs="Calibri"/>
                <w:color w:val="000000"/>
                <w:sz w:val="24"/>
                <w:szCs w:val="24"/>
              </w:rPr>
              <w:t>Les données informatiques passent par des câbles.</w:t>
            </w:r>
          </w:p>
          <w:p w:rsidR="00036B6D" w:rsidRPr="006323F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036B6D" w:rsidRPr="006323F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6B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Entre quels continents les câbles les plus importants sont-ils situés ? </w:t>
            </w:r>
          </w:p>
          <w:p w:rsidR="00036B6D" w:rsidRPr="00036B6D" w:rsidRDefault="00036B6D" w:rsidP="00036B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323FD">
              <w:rPr>
                <w:rFonts w:ascii="Calibri" w:hAnsi="Calibri" w:cs="Calibri"/>
                <w:color w:val="000000"/>
                <w:sz w:val="24"/>
                <w:szCs w:val="24"/>
              </w:rPr>
              <w:t>Les câbles les plus importants sont situés entre les Etats-Unis et l’Europe.</w:t>
            </w:r>
          </w:p>
        </w:tc>
      </w:tr>
    </w:tbl>
    <w:p w:rsidR="00036B6D" w:rsidRDefault="00036B6D" w:rsidP="003F23BA">
      <w:pPr>
        <w:rPr>
          <w:b/>
          <w:bCs/>
          <w:color w:val="000000" w:themeColor="text1"/>
          <w:sz w:val="28"/>
          <w:szCs w:val="28"/>
          <w:u w:val="single"/>
        </w:rPr>
      </w:pPr>
    </w:p>
    <w:p w:rsidR="00B56911" w:rsidRDefault="00337635"/>
    <w:sectPr w:rsidR="00B569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4B05"/>
    <w:multiLevelType w:val="hybridMultilevel"/>
    <w:tmpl w:val="60E226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C255F"/>
    <w:multiLevelType w:val="hybridMultilevel"/>
    <w:tmpl w:val="0BB927B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4F91D04"/>
    <w:multiLevelType w:val="hybridMultilevel"/>
    <w:tmpl w:val="D8443D5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8C6DA3"/>
    <w:multiLevelType w:val="hybridMultilevel"/>
    <w:tmpl w:val="075816C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5036A1"/>
    <w:multiLevelType w:val="hybridMultilevel"/>
    <w:tmpl w:val="4BD18DE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3BA"/>
    <w:rsid w:val="00036B6D"/>
    <w:rsid w:val="00265B8E"/>
    <w:rsid w:val="002A46D3"/>
    <w:rsid w:val="002A5528"/>
    <w:rsid w:val="00313180"/>
    <w:rsid w:val="00337635"/>
    <w:rsid w:val="003F23BA"/>
    <w:rsid w:val="00477104"/>
    <w:rsid w:val="004F30C2"/>
    <w:rsid w:val="005172F1"/>
    <w:rsid w:val="00582C33"/>
    <w:rsid w:val="005C25EB"/>
    <w:rsid w:val="005D70E5"/>
    <w:rsid w:val="006323FD"/>
    <w:rsid w:val="0065549E"/>
    <w:rsid w:val="006D4A05"/>
    <w:rsid w:val="0074056D"/>
    <w:rsid w:val="00A56476"/>
    <w:rsid w:val="00AE5DC2"/>
    <w:rsid w:val="00AE6796"/>
    <w:rsid w:val="00AF4666"/>
    <w:rsid w:val="00B52545"/>
    <w:rsid w:val="00DA536B"/>
    <w:rsid w:val="00EB6419"/>
    <w:rsid w:val="00F6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4BBC2"/>
  <w15:chartTrackingRefBased/>
  <w15:docId w15:val="{492B2349-BA76-433C-AB30-25CA4E6D2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3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23BA"/>
    <w:pPr>
      <w:ind w:left="720"/>
      <w:contextualSpacing/>
    </w:pPr>
  </w:style>
  <w:style w:type="paragraph" w:customStyle="1" w:styleId="Default">
    <w:name w:val="Default"/>
    <w:rsid w:val="007405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4</Pages>
  <Words>532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Tremblay</dc:creator>
  <cp:keywords/>
  <dc:description/>
  <cp:lastModifiedBy>Aurélie Tremblay</cp:lastModifiedBy>
  <cp:revision>11</cp:revision>
  <dcterms:created xsi:type="dcterms:W3CDTF">2020-04-27T06:28:00Z</dcterms:created>
  <dcterms:modified xsi:type="dcterms:W3CDTF">2020-05-04T09:22:00Z</dcterms:modified>
</cp:coreProperties>
</file>